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0" w:rsidRDefault="000D66B4" w:rsidP="000D66B4">
      <w:pPr>
        <w:jc w:val="center"/>
        <w:rPr>
          <w:rFonts w:ascii="Times New Roman" w:hAnsi="Times New Roman" w:cs="Times New Roman"/>
          <w:b/>
          <w:sz w:val="32"/>
        </w:rPr>
      </w:pPr>
      <w:r w:rsidRPr="000D66B4">
        <w:rPr>
          <w:rFonts w:ascii="Times New Roman" w:hAnsi="Times New Roman" w:cs="Times New Roman"/>
          <w:b/>
          <w:sz w:val="32"/>
        </w:rPr>
        <w:t>Отчет о проведении мероприятия</w:t>
      </w:r>
      <w:r>
        <w:rPr>
          <w:rFonts w:ascii="Times New Roman" w:hAnsi="Times New Roman" w:cs="Times New Roman"/>
          <w:b/>
          <w:sz w:val="32"/>
        </w:rPr>
        <w:t>.</w:t>
      </w:r>
    </w:p>
    <w:p w:rsidR="00466BD6" w:rsidRDefault="00466BD6" w:rsidP="000D66B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0D66B4" w:rsidRDefault="000D66B4" w:rsidP="000D66B4">
      <w:pPr>
        <w:rPr>
          <w:rFonts w:ascii="Times New Roman" w:hAnsi="Times New Roman" w:cs="Times New Roman"/>
          <w:sz w:val="28"/>
        </w:rPr>
      </w:pPr>
      <w:r w:rsidRPr="000D66B4">
        <w:rPr>
          <w:rFonts w:ascii="Times New Roman" w:hAnsi="Times New Roman" w:cs="Times New Roman"/>
          <w:sz w:val="28"/>
        </w:rPr>
        <w:t>8 декабря 2018 года в 13:00 в здании ДЮСШ по адресу пос. Светлый, ул. Промышленная, 9 состоялось Первенство по настольному теннису в личном зачете.</w:t>
      </w:r>
    </w:p>
    <w:p w:rsidR="000D66B4" w:rsidRDefault="000D66B4" w:rsidP="000D6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данном мероприятии приняло 25 детей. Соревнование проходило в трех возрастных группах: младшей, средней и старшей.</w:t>
      </w:r>
    </w:p>
    <w:p w:rsidR="000D66B4" w:rsidRDefault="000D66B4" w:rsidP="000D6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Борьба состоялась захватывающей. Каждый участник желал победы и не хотел уступать соперникам. Но игра есть игра, поэтому, кому-то совсем немного не хватило до победы. И итоги первенства были следующие:</w:t>
      </w:r>
    </w:p>
    <w:p w:rsidR="000D66B4" w:rsidRPr="000D66B4" w:rsidRDefault="000D66B4" w:rsidP="000D6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D66B4">
        <w:rPr>
          <w:rFonts w:ascii="Times New Roman" w:hAnsi="Times New Roman" w:cs="Times New Roman"/>
          <w:sz w:val="28"/>
        </w:rPr>
        <w:t>Младшая Группа.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Жадунова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Развозжаев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(пос. Целинный)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Куколь Мирослава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</w:p>
    <w:p w:rsidR="000D66B4" w:rsidRDefault="000D66B4" w:rsidP="000D6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группа.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Керобян</w:t>
      </w:r>
      <w:proofErr w:type="spellEnd"/>
      <w:r>
        <w:rPr>
          <w:rFonts w:ascii="Times New Roman" w:hAnsi="Times New Roman" w:cs="Times New Roman"/>
          <w:sz w:val="28"/>
        </w:rPr>
        <w:t xml:space="preserve"> Арина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Алманиязова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Керобян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Женик</w:t>
      </w:r>
      <w:proofErr w:type="spellEnd"/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</w:p>
    <w:p w:rsidR="000D66B4" w:rsidRDefault="000D66B4" w:rsidP="000D6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группа.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Зайченко Николай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Тареев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Галактионов Иван (пос. Целинный)</w:t>
      </w:r>
    </w:p>
    <w:p w:rsidR="000D66B4" w:rsidRDefault="000D66B4" w:rsidP="000D66B4">
      <w:pPr>
        <w:pStyle w:val="a3"/>
        <w:rPr>
          <w:rFonts w:ascii="Times New Roman" w:hAnsi="Times New Roman" w:cs="Times New Roman"/>
          <w:sz w:val="28"/>
        </w:rPr>
      </w:pPr>
    </w:p>
    <w:p w:rsidR="000D66B4" w:rsidRPr="000D66B4" w:rsidRDefault="00466BD6" w:rsidP="000D66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Призеры и победители были награждены медалями и грамотами. </w:t>
      </w:r>
    </w:p>
    <w:p w:rsidR="000D66B4" w:rsidRDefault="000D66B4"/>
    <w:sectPr w:rsidR="000D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593F"/>
    <w:multiLevelType w:val="hybridMultilevel"/>
    <w:tmpl w:val="47F8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45"/>
    <w:rsid w:val="000D66B4"/>
    <w:rsid w:val="001D3545"/>
    <w:rsid w:val="00466BD6"/>
    <w:rsid w:val="00D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07285-F94C-40D1-BFB4-25B35580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2018-12-10T09:40:00Z</dcterms:created>
  <dcterms:modified xsi:type="dcterms:W3CDTF">2018-12-10T09:52:00Z</dcterms:modified>
</cp:coreProperties>
</file>